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F56B5" w14:textId="77777777" w:rsidR="00F578F2" w:rsidRDefault="00F578F2" w:rsidP="008771F1">
      <w:pPr>
        <w:jc w:val="right"/>
        <w:rPr>
          <w:rFonts w:eastAsia="Calibri"/>
          <w:i/>
        </w:rPr>
      </w:pPr>
      <w:r w:rsidRPr="003834EF">
        <w:rPr>
          <w:rFonts w:eastAsia="Calibri"/>
          <w:i/>
        </w:rPr>
        <w:t xml:space="preserve">Приложение № </w:t>
      </w:r>
      <w:r w:rsidR="00A74E88" w:rsidRPr="003834EF">
        <w:rPr>
          <w:rFonts w:eastAsia="Calibri"/>
          <w:i/>
        </w:rPr>
        <w:t>1</w:t>
      </w:r>
      <w:r w:rsidR="008771F1" w:rsidRPr="003834EF">
        <w:rPr>
          <w:rFonts w:eastAsia="Calibri"/>
          <w:i/>
        </w:rPr>
        <w:t xml:space="preserve"> к Техническо</w:t>
      </w:r>
      <w:r w:rsidR="00A74E88" w:rsidRPr="003834EF">
        <w:rPr>
          <w:rFonts w:eastAsia="Calibri"/>
          <w:i/>
        </w:rPr>
        <w:t>му</w:t>
      </w:r>
      <w:r w:rsidR="008771F1" w:rsidRPr="003834EF">
        <w:rPr>
          <w:rFonts w:eastAsia="Calibri"/>
          <w:i/>
        </w:rPr>
        <w:t xml:space="preserve"> задани</w:t>
      </w:r>
      <w:r w:rsidR="00A74E88" w:rsidRPr="003834EF">
        <w:rPr>
          <w:rFonts w:eastAsia="Calibri"/>
          <w:i/>
        </w:rPr>
        <w:t>ю</w:t>
      </w:r>
    </w:p>
    <w:p w14:paraId="7F0E47D9" w14:textId="77777777" w:rsidR="003834EF" w:rsidRPr="003834EF" w:rsidRDefault="003834EF" w:rsidP="008771F1">
      <w:pPr>
        <w:jc w:val="right"/>
        <w:rPr>
          <w:rFonts w:eastAsia="Calibri"/>
          <w:i/>
        </w:rPr>
      </w:pPr>
    </w:p>
    <w:p w14:paraId="61E757D3" w14:textId="03560639" w:rsidR="00F578F2" w:rsidRDefault="00A74E88" w:rsidP="00901EB7">
      <w:pPr>
        <w:spacing w:after="120"/>
        <w:jc w:val="center"/>
      </w:pPr>
      <w:r>
        <w:t>Перечень выполняемых работ при капитальном ремонте токарно-винторезного станка</w:t>
      </w:r>
    </w:p>
    <w:tbl>
      <w:tblPr>
        <w:tblStyle w:val="a5"/>
        <w:tblW w:w="14596" w:type="dxa"/>
        <w:tblLook w:val="04A0" w:firstRow="1" w:lastRow="0" w:firstColumn="1" w:lastColumn="0" w:noHBand="0" w:noVBand="1"/>
      </w:tblPr>
      <w:tblGrid>
        <w:gridCol w:w="2285"/>
        <w:gridCol w:w="12311"/>
      </w:tblGrid>
      <w:tr w:rsidR="00391A0A" w:rsidRPr="008771F1" w14:paraId="1EEAD2C2" w14:textId="77777777" w:rsidTr="00391A0A">
        <w:tc>
          <w:tcPr>
            <w:tcW w:w="2285" w:type="dxa"/>
          </w:tcPr>
          <w:p w14:paraId="03212D92" w14:textId="77777777" w:rsidR="00391A0A" w:rsidRPr="008771F1" w:rsidRDefault="00391A0A" w:rsidP="003D42B3">
            <w:pPr>
              <w:ind w:right="1173"/>
              <w:jc w:val="center"/>
              <w:rPr>
                <w:rFonts w:eastAsia="Calibri"/>
              </w:rPr>
            </w:pPr>
            <w:r w:rsidRPr="008771F1">
              <w:rPr>
                <w:rFonts w:eastAsia="Calibri"/>
              </w:rPr>
              <w:t>№ п/п</w:t>
            </w:r>
          </w:p>
        </w:tc>
        <w:tc>
          <w:tcPr>
            <w:tcW w:w="12311" w:type="dxa"/>
          </w:tcPr>
          <w:p w14:paraId="2ADDED71" w14:textId="77777777" w:rsidR="00391A0A" w:rsidRPr="008771F1" w:rsidRDefault="00391A0A" w:rsidP="002B7162">
            <w:pPr>
              <w:jc w:val="center"/>
              <w:rPr>
                <w:rFonts w:eastAsia="Calibri"/>
              </w:rPr>
            </w:pPr>
            <w:r w:rsidRPr="008771F1">
              <w:t>Показатели, характеристики, свойства продукции, имеющие практическую ценность в рамках удовлетворения существующей потребности, и могут включать в себя технические, функциональные (потребительские), качественные, количественные, эксплуатационные и иные характеристики продукции</w:t>
            </w:r>
          </w:p>
        </w:tc>
      </w:tr>
      <w:tr w:rsidR="00391A0A" w:rsidRPr="008771F1" w14:paraId="74637886" w14:textId="77777777" w:rsidTr="00391A0A">
        <w:tc>
          <w:tcPr>
            <w:tcW w:w="2285" w:type="dxa"/>
          </w:tcPr>
          <w:p w14:paraId="31A42AA1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2042747" w14:textId="77777777" w:rsidR="00391A0A" w:rsidRPr="008771F1" w:rsidRDefault="00391A0A" w:rsidP="00391A0A">
            <w:pPr>
              <w:pStyle w:val="ad"/>
              <w:tabs>
                <w:tab w:val="left" w:pos="360"/>
              </w:tabs>
              <w:spacing w:after="0"/>
            </w:pPr>
            <w:r>
              <w:rPr>
                <w:rStyle w:val="af"/>
                <w:b w:val="0"/>
                <w:color w:val="000000"/>
              </w:rPr>
              <w:t>О</w:t>
            </w:r>
            <w:r w:rsidRPr="008771F1">
              <w:rPr>
                <w:rStyle w:val="af"/>
                <w:b w:val="0"/>
                <w:color w:val="000000"/>
              </w:rPr>
              <w:t>смотр станка и его деталей</w:t>
            </w:r>
          </w:p>
        </w:tc>
      </w:tr>
      <w:tr w:rsidR="00391A0A" w:rsidRPr="008771F1" w14:paraId="4B784CC1" w14:textId="77777777" w:rsidTr="00391A0A">
        <w:tc>
          <w:tcPr>
            <w:tcW w:w="2285" w:type="dxa"/>
          </w:tcPr>
          <w:p w14:paraId="2713B38E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39DC1758" w14:textId="77777777" w:rsidR="00391A0A" w:rsidRPr="008771F1" w:rsidRDefault="00391A0A" w:rsidP="00391A0A">
            <w:pPr>
              <w:pStyle w:val="ac"/>
            </w:pPr>
            <w:r>
              <w:rPr>
                <w:rFonts w:ascii="Times New Roman" w:hAnsi="Times New Roman"/>
              </w:rPr>
              <w:t>П</w:t>
            </w:r>
            <w:r w:rsidRPr="008771F1">
              <w:rPr>
                <w:rFonts w:ascii="Times New Roman" w:hAnsi="Times New Roman"/>
              </w:rPr>
              <w:t>роверка станка на точность</w:t>
            </w:r>
          </w:p>
        </w:tc>
      </w:tr>
      <w:tr w:rsidR="00391A0A" w:rsidRPr="008771F1" w14:paraId="06355A8F" w14:textId="77777777" w:rsidTr="00391A0A">
        <w:tc>
          <w:tcPr>
            <w:tcW w:w="2285" w:type="dxa"/>
          </w:tcPr>
          <w:p w14:paraId="61257462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4EEBF7F" w14:textId="77777777" w:rsidR="00391A0A" w:rsidRPr="008771F1" w:rsidRDefault="00391A0A" w:rsidP="00391A0A">
            <w:pPr>
              <w:pStyle w:val="ac"/>
              <w:jc w:val="both"/>
            </w:pPr>
            <w:r>
              <w:rPr>
                <w:rFonts w:ascii="Times New Roman" w:hAnsi="Times New Roman"/>
              </w:rPr>
              <w:t>П</w:t>
            </w:r>
            <w:r w:rsidRPr="008771F1">
              <w:rPr>
                <w:rFonts w:ascii="Times New Roman" w:hAnsi="Times New Roman"/>
              </w:rPr>
              <w:t>роверка степени изношенности поверхностей трения</w:t>
            </w:r>
          </w:p>
        </w:tc>
      </w:tr>
      <w:tr w:rsidR="00391A0A" w:rsidRPr="008771F1" w14:paraId="494988C5" w14:textId="77777777" w:rsidTr="00391A0A">
        <w:tc>
          <w:tcPr>
            <w:tcW w:w="2285" w:type="dxa"/>
          </w:tcPr>
          <w:p w14:paraId="47DFD752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154478B" w14:textId="77777777" w:rsidR="00391A0A" w:rsidRPr="008771F1" w:rsidRDefault="00391A0A" w:rsidP="00391A0A">
            <w:r>
              <w:t>Р</w:t>
            </w:r>
            <w:r w:rsidRPr="008771F1">
              <w:t>азборка станка и всех его узлов, мойка узлов</w:t>
            </w:r>
          </w:p>
        </w:tc>
      </w:tr>
      <w:tr w:rsidR="00391A0A" w:rsidRPr="008771F1" w14:paraId="4AF8BDF1" w14:textId="77777777" w:rsidTr="00391A0A">
        <w:tc>
          <w:tcPr>
            <w:tcW w:w="2285" w:type="dxa"/>
          </w:tcPr>
          <w:p w14:paraId="2510CF5A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10EF64BF" w14:textId="77777777" w:rsidR="00391A0A" w:rsidRPr="008771F1" w:rsidRDefault="00391A0A" w:rsidP="00391A0A">
            <w:pPr>
              <w:pStyle w:val="ac"/>
              <w:jc w:val="both"/>
            </w:pPr>
            <w:r>
              <w:rPr>
                <w:rFonts w:ascii="Times New Roman" w:hAnsi="Times New Roman"/>
              </w:rPr>
              <w:t>Р</w:t>
            </w:r>
            <w:r w:rsidRPr="008771F1">
              <w:rPr>
                <w:rFonts w:ascii="Times New Roman" w:hAnsi="Times New Roman"/>
              </w:rPr>
              <w:t>азборка узлов на детали, мойка деталей</w:t>
            </w:r>
          </w:p>
        </w:tc>
      </w:tr>
      <w:tr w:rsidR="00391A0A" w:rsidRPr="008771F1" w14:paraId="6B5CA45E" w14:textId="77777777" w:rsidTr="00391A0A">
        <w:tc>
          <w:tcPr>
            <w:tcW w:w="2285" w:type="dxa"/>
          </w:tcPr>
          <w:p w14:paraId="439B9620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42DB1FB8" w14:textId="77777777" w:rsidR="00391A0A" w:rsidRPr="008771F1" w:rsidRDefault="00391A0A" w:rsidP="00391A0A">
            <w:pPr>
              <w:contextualSpacing/>
            </w:pPr>
            <w:r>
              <w:t>Д</w:t>
            </w:r>
            <w:r w:rsidRPr="008771F1">
              <w:t>ефектация деталей и узлов станка</w:t>
            </w:r>
            <w:r>
              <w:t>, составление дефектной ведомости</w:t>
            </w:r>
          </w:p>
        </w:tc>
      </w:tr>
      <w:tr w:rsidR="00391A0A" w:rsidRPr="008771F1" w14:paraId="6779F345" w14:textId="77777777" w:rsidTr="00391A0A">
        <w:tc>
          <w:tcPr>
            <w:tcW w:w="2285" w:type="dxa"/>
          </w:tcPr>
          <w:p w14:paraId="5C1A91C6" w14:textId="77777777" w:rsidR="00391A0A" w:rsidRPr="003D42B3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2573ADD" w14:textId="77777777" w:rsidR="00391A0A" w:rsidRPr="008771F1" w:rsidRDefault="00391A0A" w:rsidP="00391A0A">
            <w:pPr>
              <w:contextualSpacing/>
            </w:pPr>
            <w:r>
              <w:t>В</w:t>
            </w:r>
            <w:r w:rsidRPr="008771F1">
              <w:t>осстановление или замена изношенных деталей и узлов станка</w:t>
            </w:r>
            <w:r>
              <w:t>:</w:t>
            </w:r>
          </w:p>
        </w:tc>
      </w:tr>
      <w:tr w:rsidR="00391A0A" w:rsidRPr="008771F1" w14:paraId="215F58AE" w14:textId="77777777" w:rsidTr="00391A0A">
        <w:tc>
          <w:tcPr>
            <w:tcW w:w="2285" w:type="dxa"/>
          </w:tcPr>
          <w:p w14:paraId="4C7686BE" w14:textId="77777777" w:rsidR="00391A0A" w:rsidRPr="003D42B3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A1C0E59" w14:textId="77777777" w:rsidR="00391A0A" w:rsidRPr="008771F1" w:rsidRDefault="00391A0A" w:rsidP="002B7162">
            <w:pPr>
              <w:jc w:val="center"/>
            </w:pPr>
            <w:r w:rsidRPr="00391A0A">
              <w:t>Станок</w:t>
            </w:r>
          </w:p>
        </w:tc>
      </w:tr>
      <w:tr w:rsidR="00391A0A" w:rsidRPr="008771F1" w14:paraId="7FEF583C" w14:textId="77777777" w:rsidTr="00391A0A">
        <w:tc>
          <w:tcPr>
            <w:tcW w:w="2285" w:type="dxa"/>
          </w:tcPr>
          <w:p w14:paraId="61D9D7DC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D3B0C27" w14:textId="77777777" w:rsidR="00391A0A" w:rsidRDefault="00391A0A" w:rsidP="002052B9">
            <w:r>
              <w:t>-Проверка станка на точность</w:t>
            </w:r>
          </w:p>
          <w:p w14:paraId="5D4E3053" w14:textId="77777777" w:rsidR="00391A0A" w:rsidRDefault="00391A0A" w:rsidP="002052B9">
            <w:r>
              <w:t>-Полная разборка станка, всех его сборочных единиц и узлов</w:t>
            </w:r>
          </w:p>
          <w:p w14:paraId="1BA0B93F" w14:textId="77777777" w:rsidR="00391A0A" w:rsidRPr="008771F1" w:rsidRDefault="00391A0A" w:rsidP="002052B9">
            <w:r>
              <w:t>-Промывка, осмотр всех деталей, измерение параметров</w:t>
            </w:r>
          </w:p>
        </w:tc>
      </w:tr>
      <w:tr w:rsidR="00391A0A" w:rsidRPr="008771F1" w14:paraId="25DBCF3F" w14:textId="77777777" w:rsidTr="00391A0A">
        <w:tc>
          <w:tcPr>
            <w:tcW w:w="2285" w:type="dxa"/>
          </w:tcPr>
          <w:p w14:paraId="1C18F866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4FE2B9D" w14:textId="77777777" w:rsidR="00391A0A" w:rsidRPr="008771F1" w:rsidRDefault="00391A0A" w:rsidP="00391A0A">
            <w:pPr>
              <w:jc w:val="center"/>
            </w:pPr>
            <w:r w:rsidRPr="00391A0A">
              <w:t>Станина</w:t>
            </w:r>
          </w:p>
        </w:tc>
      </w:tr>
      <w:tr w:rsidR="00391A0A" w:rsidRPr="008771F1" w14:paraId="3541BDEA" w14:textId="77777777" w:rsidTr="00391A0A">
        <w:tc>
          <w:tcPr>
            <w:tcW w:w="2285" w:type="dxa"/>
          </w:tcPr>
          <w:p w14:paraId="7CAA79FA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331660B6" w14:textId="77777777" w:rsidR="00391A0A" w:rsidRDefault="00391A0A" w:rsidP="00391A0A">
            <w:r>
              <w:t>-Подготовка направляющих станины к шлифовке</w:t>
            </w:r>
          </w:p>
          <w:p w14:paraId="7C88E760" w14:textId="77777777" w:rsidR="00391A0A" w:rsidRDefault="00391A0A" w:rsidP="00391A0A">
            <w:r>
              <w:t>-Предварительное шлифование</w:t>
            </w:r>
          </w:p>
          <w:p w14:paraId="2B215619" w14:textId="77777777" w:rsidR="00391A0A" w:rsidRDefault="00391A0A" w:rsidP="00391A0A">
            <w:r>
              <w:t xml:space="preserve">-Проверка направляющих по </w:t>
            </w:r>
            <w:proofErr w:type="spellStart"/>
            <w:r>
              <w:t>мерителю</w:t>
            </w:r>
            <w:proofErr w:type="spellEnd"/>
          </w:p>
          <w:p w14:paraId="38F0B940" w14:textId="77777777" w:rsidR="00391A0A" w:rsidRDefault="00391A0A" w:rsidP="00391A0A">
            <w:r>
              <w:t>-Окончательное (чистовое) шлифование направляющих</w:t>
            </w:r>
          </w:p>
          <w:p w14:paraId="05FFA0A0" w14:textId="77777777" w:rsidR="00391A0A" w:rsidRDefault="00391A0A" w:rsidP="00391A0A">
            <w:r>
              <w:t>-Проверка резьбовых соединений</w:t>
            </w:r>
          </w:p>
          <w:p w14:paraId="3AC1BB78" w14:textId="77777777" w:rsidR="00391A0A" w:rsidRPr="008771F1" w:rsidRDefault="00391A0A" w:rsidP="00391A0A">
            <w:r>
              <w:t>-Покраска необработанных поверхностей</w:t>
            </w:r>
          </w:p>
        </w:tc>
      </w:tr>
      <w:tr w:rsidR="00391A0A" w:rsidRPr="008771F1" w14:paraId="3E7A8821" w14:textId="77777777" w:rsidTr="00391A0A">
        <w:tc>
          <w:tcPr>
            <w:tcW w:w="2285" w:type="dxa"/>
          </w:tcPr>
          <w:p w14:paraId="361F9340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460BE89" w14:textId="77777777" w:rsidR="00391A0A" w:rsidRPr="008771F1" w:rsidRDefault="00391A0A" w:rsidP="002B7162">
            <w:pPr>
              <w:jc w:val="center"/>
            </w:pPr>
            <w:r w:rsidRPr="002052B9">
              <w:t>Передняя бабка</w:t>
            </w:r>
          </w:p>
        </w:tc>
      </w:tr>
      <w:tr w:rsidR="00391A0A" w:rsidRPr="008771F1" w14:paraId="218925BE" w14:textId="77777777" w:rsidTr="00391A0A">
        <w:tc>
          <w:tcPr>
            <w:tcW w:w="2285" w:type="dxa"/>
          </w:tcPr>
          <w:p w14:paraId="7DC5254A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F3476C8" w14:textId="77777777" w:rsidR="00391A0A" w:rsidRDefault="00391A0A" w:rsidP="00391A0A">
            <w:r>
              <w:t>-Разборка узла и его сборочных единиц</w:t>
            </w:r>
          </w:p>
          <w:p w14:paraId="6ABD8389" w14:textId="77777777" w:rsidR="00391A0A" w:rsidRDefault="00391A0A" w:rsidP="00391A0A">
            <w:r>
              <w:t>-Промывка всех деталей</w:t>
            </w:r>
          </w:p>
          <w:p w14:paraId="036C1768" w14:textId="77777777" w:rsidR="00391A0A" w:rsidRDefault="00391A0A" w:rsidP="00391A0A">
            <w:r>
              <w:t>-Замена изношенных деталей</w:t>
            </w:r>
          </w:p>
          <w:p w14:paraId="64CAB530" w14:textId="77777777" w:rsidR="00391A0A" w:rsidRDefault="00391A0A" w:rsidP="00391A0A">
            <w:r>
              <w:t>-Замена подшипников</w:t>
            </w:r>
          </w:p>
          <w:p w14:paraId="4F95EC6C" w14:textId="77777777" w:rsidR="00391A0A" w:rsidRDefault="00391A0A" w:rsidP="00391A0A">
            <w:r>
              <w:t>-Ревизия маслонасоса</w:t>
            </w:r>
          </w:p>
          <w:p w14:paraId="459BB9FC" w14:textId="77777777" w:rsidR="00391A0A" w:rsidRDefault="00391A0A" w:rsidP="00391A0A">
            <w:r>
              <w:t>-Сборка узла и его сборочных единиц</w:t>
            </w:r>
          </w:p>
          <w:p w14:paraId="023ACEB8" w14:textId="77777777" w:rsidR="00391A0A" w:rsidRDefault="00391A0A" w:rsidP="00391A0A">
            <w:r>
              <w:t>-Обкатка на стенде</w:t>
            </w:r>
          </w:p>
          <w:p w14:paraId="251917FA" w14:textId="77777777" w:rsidR="00391A0A" w:rsidRDefault="00391A0A" w:rsidP="00391A0A">
            <w:r>
              <w:t>-Проверка правильности взаимодействия сборочных единиц</w:t>
            </w:r>
          </w:p>
          <w:p w14:paraId="4EB98EF7" w14:textId="77777777" w:rsidR="00391A0A" w:rsidRDefault="00391A0A" w:rsidP="00391A0A">
            <w:r>
              <w:t xml:space="preserve">-Регулировка, проверка </w:t>
            </w:r>
            <w:proofErr w:type="spellStart"/>
            <w:r>
              <w:t>точностных</w:t>
            </w:r>
            <w:proofErr w:type="spellEnd"/>
            <w:r>
              <w:t xml:space="preserve"> параметров</w:t>
            </w:r>
          </w:p>
          <w:p w14:paraId="3FAE6C9A" w14:textId="77777777" w:rsidR="00391A0A" w:rsidRPr="008771F1" w:rsidRDefault="00391A0A" w:rsidP="00391A0A">
            <w:r>
              <w:t>-Ремонт АКС</w:t>
            </w:r>
          </w:p>
        </w:tc>
      </w:tr>
      <w:tr w:rsidR="00391A0A" w:rsidRPr="008771F1" w14:paraId="51122993" w14:textId="77777777" w:rsidTr="00391A0A">
        <w:tc>
          <w:tcPr>
            <w:tcW w:w="2285" w:type="dxa"/>
          </w:tcPr>
          <w:p w14:paraId="25799CAD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457C6A98" w14:textId="77777777" w:rsidR="00391A0A" w:rsidRPr="008771F1" w:rsidRDefault="00391A0A" w:rsidP="002B7162">
            <w:pPr>
              <w:jc w:val="center"/>
            </w:pPr>
            <w:r w:rsidRPr="002052B9">
              <w:t>Задняя бабка</w:t>
            </w:r>
          </w:p>
        </w:tc>
      </w:tr>
      <w:tr w:rsidR="00391A0A" w:rsidRPr="008771F1" w14:paraId="5C61D85C" w14:textId="77777777" w:rsidTr="00391A0A">
        <w:tc>
          <w:tcPr>
            <w:tcW w:w="2285" w:type="dxa"/>
          </w:tcPr>
          <w:p w14:paraId="40D1DCDF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4E132323" w14:textId="77777777" w:rsidR="00391A0A" w:rsidRDefault="00391A0A" w:rsidP="00391A0A">
            <w:r>
              <w:t>-Разборка узла</w:t>
            </w:r>
          </w:p>
          <w:p w14:paraId="4F37E488" w14:textId="77777777" w:rsidR="00391A0A" w:rsidRDefault="00391A0A" w:rsidP="00391A0A">
            <w:r>
              <w:t>-Промывка всех деталей</w:t>
            </w:r>
          </w:p>
          <w:p w14:paraId="2E47280C" w14:textId="77777777" w:rsidR="00391A0A" w:rsidRDefault="00391A0A" w:rsidP="00391A0A">
            <w:r>
              <w:t>-Замена винтовых пар</w:t>
            </w:r>
          </w:p>
          <w:p w14:paraId="7AD82AC0" w14:textId="77777777" w:rsidR="00391A0A" w:rsidRDefault="00391A0A" w:rsidP="00391A0A">
            <w:r>
              <w:t>-Изготовление новой пиноли</w:t>
            </w:r>
          </w:p>
          <w:p w14:paraId="51ECF226" w14:textId="77777777" w:rsidR="00391A0A" w:rsidRDefault="00391A0A" w:rsidP="00391A0A">
            <w:r>
              <w:t>-Расточка корпуса под новую пиноль</w:t>
            </w:r>
          </w:p>
          <w:p w14:paraId="0A1272F3" w14:textId="77777777" w:rsidR="00391A0A" w:rsidRDefault="00391A0A" w:rsidP="00391A0A">
            <w:r>
              <w:t>-Покраска необработанных поверхностей.</w:t>
            </w:r>
          </w:p>
          <w:p w14:paraId="00D09146" w14:textId="77777777" w:rsidR="00391A0A" w:rsidRPr="008771F1" w:rsidRDefault="00391A0A" w:rsidP="00391A0A">
            <w:r>
              <w:t>-Сборка узла</w:t>
            </w:r>
          </w:p>
        </w:tc>
      </w:tr>
      <w:tr w:rsidR="00391A0A" w:rsidRPr="008771F1" w14:paraId="6D546E56" w14:textId="77777777" w:rsidTr="00391A0A">
        <w:tc>
          <w:tcPr>
            <w:tcW w:w="2285" w:type="dxa"/>
          </w:tcPr>
          <w:p w14:paraId="30B62887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573D7F95" w14:textId="77777777" w:rsidR="00391A0A" w:rsidRDefault="00391A0A" w:rsidP="00391A0A">
            <w:pPr>
              <w:jc w:val="center"/>
            </w:pPr>
            <w:r w:rsidRPr="00391A0A">
              <w:t>Суппорт</w:t>
            </w:r>
          </w:p>
        </w:tc>
      </w:tr>
      <w:tr w:rsidR="00391A0A" w:rsidRPr="008771F1" w14:paraId="4FADFE8F" w14:textId="77777777" w:rsidTr="00391A0A">
        <w:tc>
          <w:tcPr>
            <w:tcW w:w="2285" w:type="dxa"/>
          </w:tcPr>
          <w:p w14:paraId="5B19D912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9A95CE3" w14:textId="77777777" w:rsidR="00391A0A" w:rsidRDefault="00391A0A" w:rsidP="00391A0A">
            <w:r>
              <w:t>-Разборка узла</w:t>
            </w:r>
          </w:p>
          <w:p w14:paraId="415D1FAB" w14:textId="77777777" w:rsidR="00391A0A" w:rsidRDefault="00391A0A" w:rsidP="00391A0A">
            <w:r>
              <w:t>-Промывка всех деталей</w:t>
            </w:r>
          </w:p>
          <w:p w14:paraId="2C94CD99" w14:textId="77777777" w:rsidR="00391A0A" w:rsidRDefault="00391A0A" w:rsidP="00391A0A">
            <w:r>
              <w:t>-Замена винтовых пар суппорта</w:t>
            </w:r>
          </w:p>
          <w:p w14:paraId="63A01E54" w14:textId="77777777" w:rsidR="00391A0A" w:rsidRDefault="00391A0A" w:rsidP="00391A0A">
            <w:r>
              <w:t>-Шабрение направляющих верхней и средней части суппорта</w:t>
            </w:r>
          </w:p>
          <w:p w14:paraId="10B85BC1" w14:textId="77777777" w:rsidR="00391A0A" w:rsidRDefault="00391A0A" w:rsidP="00391A0A">
            <w:r>
              <w:t>-Подгонка нового регулировочного клина</w:t>
            </w:r>
          </w:p>
          <w:p w14:paraId="0BA4A96C" w14:textId="77777777" w:rsidR="00391A0A" w:rsidRDefault="00391A0A" w:rsidP="00391A0A">
            <w:r>
              <w:t>-Замена резцедержателя</w:t>
            </w:r>
          </w:p>
          <w:p w14:paraId="47045173" w14:textId="77777777" w:rsidR="00391A0A" w:rsidRDefault="00391A0A" w:rsidP="00391A0A">
            <w:r>
              <w:t>-Покраска необработанных поверхностей</w:t>
            </w:r>
          </w:p>
          <w:p w14:paraId="0BB591FB" w14:textId="77777777" w:rsidR="00391A0A" w:rsidRDefault="00391A0A" w:rsidP="00391A0A">
            <w:r>
              <w:t>-Сборка узла</w:t>
            </w:r>
          </w:p>
        </w:tc>
      </w:tr>
      <w:tr w:rsidR="00391A0A" w:rsidRPr="008771F1" w14:paraId="789DFA55" w14:textId="77777777" w:rsidTr="00391A0A">
        <w:tc>
          <w:tcPr>
            <w:tcW w:w="2285" w:type="dxa"/>
          </w:tcPr>
          <w:p w14:paraId="610B8C83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131A7242" w14:textId="77777777" w:rsidR="00391A0A" w:rsidRDefault="00391A0A" w:rsidP="002052B9">
            <w:pPr>
              <w:jc w:val="center"/>
            </w:pPr>
            <w:r w:rsidRPr="00391A0A">
              <w:t>Каретка</w:t>
            </w:r>
          </w:p>
        </w:tc>
      </w:tr>
      <w:tr w:rsidR="00391A0A" w:rsidRPr="008771F1" w14:paraId="30A04474" w14:textId="77777777" w:rsidTr="00391A0A">
        <w:tc>
          <w:tcPr>
            <w:tcW w:w="2285" w:type="dxa"/>
          </w:tcPr>
          <w:p w14:paraId="5F997D19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1E61096B" w14:textId="77777777" w:rsidR="00391A0A" w:rsidRDefault="00391A0A" w:rsidP="00391A0A">
            <w:r>
              <w:t>-Разборка узла, промывка всех деталей</w:t>
            </w:r>
          </w:p>
          <w:p w14:paraId="0BB2FF7A" w14:textId="77777777" w:rsidR="00391A0A" w:rsidRDefault="00391A0A" w:rsidP="00391A0A">
            <w:r>
              <w:t>-Замена винтовой пары</w:t>
            </w:r>
          </w:p>
          <w:p w14:paraId="6CFFA83C" w14:textId="77777777" w:rsidR="00391A0A" w:rsidRDefault="00391A0A" w:rsidP="00391A0A">
            <w:r>
              <w:t>-Шабрение направляющих каретки по направляющим станины</w:t>
            </w:r>
          </w:p>
          <w:p w14:paraId="26E5F97D" w14:textId="1B0AC5C5" w:rsidR="00391A0A" w:rsidRDefault="00391A0A" w:rsidP="00391A0A">
            <w:r>
              <w:t xml:space="preserve">-Установка наделок </w:t>
            </w:r>
          </w:p>
          <w:p w14:paraId="5FA0F545" w14:textId="77777777" w:rsidR="00391A0A" w:rsidRDefault="00391A0A" w:rsidP="00391A0A">
            <w:r>
              <w:t>-Шабрение верхних направляющих</w:t>
            </w:r>
          </w:p>
          <w:p w14:paraId="3CEE2F22" w14:textId="77777777" w:rsidR="00391A0A" w:rsidRDefault="00391A0A" w:rsidP="00391A0A">
            <w:r>
              <w:t>-Шабрение направляющих нижней части суппорта</w:t>
            </w:r>
          </w:p>
          <w:p w14:paraId="189307BE" w14:textId="77777777" w:rsidR="00391A0A" w:rsidRDefault="00391A0A" w:rsidP="00391A0A">
            <w:r>
              <w:t>-Замена изношенных деталей</w:t>
            </w:r>
          </w:p>
          <w:p w14:paraId="5B9CB613" w14:textId="77777777" w:rsidR="00391A0A" w:rsidRDefault="00391A0A" w:rsidP="00391A0A">
            <w:r>
              <w:t>-Подгонка нового регулировочного клина</w:t>
            </w:r>
          </w:p>
          <w:p w14:paraId="2601DDA2" w14:textId="77777777" w:rsidR="00391A0A" w:rsidRDefault="00391A0A" w:rsidP="00391A0A">
            <w:r>
              <w:t>-Подгонка прижимных планок (передних и задних)</w:t>
            </w:r>
          </w:p>
        </w:tc>
      </w:tr>
      <w:tr w:rsidR="00391A0A" w:rsidRPr="008771F1" w14:paraId="1D9CDF49" w14:textId="77777777" w:rsidTr="00391A0A">
        <w:tc>
          <w:tcPr>
            <w:tcW w:w="2285" w:type="dxa"/>
          </w:tcPr>
          <w:p w14:paraId="0F6EDD40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2B2AA230" w14:textId="77777777" w:rsidR="00391A0A" w:rsidRDefault="00391A0A" w:rsidP="002052B9">
            <w:pPr>
              <w:jc w:val="center"/>
            </w:pPr>
            <w:r w:rsidRPr="00391A0A">
              <w:t>Фартук</w:t>
            </w:r>
          </w:p>
        </w:tc>
      </w:tr>
      <w:tr w:rsidR="00391A0A" w:rsidRPr="008771F1" w14:paraId="35798A50" w14:textId="77777777" w:rsidTr="00391A0A">
        <w:tc>
          <w:tcPr>
            <w:tcW w:w="2285" w:type="dxa"/>
          </w:tcPr>
          <w:p w14:paraId="262EB0D0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6841E55D" w14:textId="77777777" w:rsidR="00391A0A" w:rsidRDefault="00391A0A" w:rsidP="00391A0A">
            <w:r>
              <w:t>-Разборка узла</w:t>
            </w:r>
          </w:p>
          <w:p w14:paraId="43091DC4" w14:textId="77777777" w:rsidR="00391A0A" w:rsidRDefault="00391A0A" w:rsidP="00391A0A">
            <w:r>
              <w:t>-Промывка всех деталей</w:t>
            </w:r>
          </w:p>
          <w:p w14:paraId="4FC7C124" w14:textId="77777777" w:rsidR="00391A0A" w:rsidRDefault="00391A0A" w:rsidP="00391A0A">
            <w:r>
              <w:t>-Замена изношенных деталей</w:t>
            </w:r>
          </w:p>
          <w:p w14:paraId="3D497338" w14:textId="77777777" w:rsidR="00391A0A" w:rsidRDefault="00391A0A" w:rsidP="00391A0A">
            <w:r>
              <w:t>-Замена подшипников</w:t>
            </w:r>
          </w:p>
          <w:p w14:paraId="45D60FD3" w14:textId="77777777" w:rsidR="00391A0A" w:rsidRDefault="00391A0A" w:rsidP="00391A0A">
            <w:r>
              <w:t>-Покраска необработанных поверхностей</w:t>
            </w:r>
          </w:p>
          <w:p w14:paraId="4029DB62" w14:textId="77777777" w:rsidR="00391A0A" w:rsidRDefault="00391A0A" w:rsidP="00391A0A">
            <w:r>
              <w:t>-Сборка узла и его сборочных единиц</w:t>
            </w:r>
          </w:p>
          <w:p w14:paraId="20D20E41" w14:textId="77777777" w:rsidR="00391A0A" w:rsidRDefault="00391A0A" w:rsidP="00391A0A">
            <w:r>
              <w:t>-Обкатка на стенде, проверка работы взаимодействия сборочных механизмов</w:t>
            </w:r>
          </w:p>
        </w:tc>
      </w:tr>
      <w:tr w:rsidR="00391A0A" w:rsidRPr="008771F1" w14:paraId="4CDD4FC5" w14:textId="77777777" w:rsidTr="00391A0A">
        <w:tc>
          <w:tcPr>
            <w:tcW w:w="2285" w:type="dxa"/>
          </w:tcPr>
          <w:p w14:paraId="12BBE978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4DF8623B" w14:textId="77777777" w:rsidR="00391A0A" w:rsidRDefault="00391A0A" w:rsidP="002052B9">
            <w:pPr>
              <w:jc w:val="center"/>
            </w:pPr>
            <w:r w:rsidRPr="00391A0A">
              <w:t>Коробка подач</w:t>
            </w:r>
          </w:p>
        </w:tc>
      </w:tr>
      <w:tr w:rsidR="00391A0A" w:rsidRPr="008771F1" w14:paraId="62FE7B9B" w14:textId="77777777" w:rsidTr="00391A0A">
        <w:tc>
          <w:tcPr>
            <w:tcW w:w="2285" w:type="dxa"/>
          </w:tcPr>
          <w:p w14:paraId="614A0657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6FE22646" w14:textId="77777777" w:rsidR="00391A0A" w:rsidRDefault="00391A0A" w:rsidP="00391A0A">
            <w:r>
              <w:t>-Разборка узла</w:t>
            </w:r>
          </w:p>
          <w:p w14:paraId="51E33022" w14:textId="77777777" w:rsidR="00391A0A" w:rsidRDefault="00391A0A" w:rsidP="00391A0A">
            <w:r>
              <w:t>-Промывка всех деталей</w:t>
            </w:r>
          </w:p>
          <w:p w14:paraId="13BA66FD" w14:textId="77777777" w:rsidR="00391A0A" w:rsidRDefault="00391A0A" w:rsidP="00391A0A">
            <w:r>
              <w:lastRenderedPageBreak/>
              <w:t>-Замена изношенных деталей</w:t>
            </w:r>
          </w:p>
          <w:p w14:paraId="710DBB31" w14:textId="77777777" w:rsidR="00391A0A" w:rsidRDefault="00391A0A" w:rsidP="00391A0A">
            <w:r>
              <w:t>-Покраска необработанных поверхностей корпусных деталей</w:t>
            </w:r>
          </w:p>
          <w:p w14:paraId="36D34B5A" w14:textId="77777777" w:rsidR="00391A0A" w:rsidRDefault="00391A0A" w:rsidP="00391A0A">
            <w:r>
              <w:t>-Сборка узла и его сборочных единиц, обкатка на стенде, проверка работы взаимодействия сборочных механизмов</w:t>
            </w:r>
          </w:p>
        </w:tc>
      </w:tr>
      <w:tr w:rsidR="00391A0A" w:rsidRPr="008771F1" w14:paraId="60BFC91E" w14:textId="77777777" w:rsidTr="00391A0A">
        <w:tc>
          <w:tcPr>
            <w:tcW w:w="2285" w:type="dxa"/>
          </w:tcPr>
          <w:p w14:paraId="57D8E730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3729FC46" w14:textId="77777777" w:rsidR="00391A0A" w:rsidRDefault="00391A0A" w:rsidP="002052B9">
            <w:pPr>
              <w:jc w:val="center"/>
            </w:pPr>
            <w:r w:rsidRPr="00391A0A">
              <w:t>Электро-оборудование</w:t>
            </w:r>
          </w:p>
        </w:tc>
      </w:tr>
      <w:tr w:rsidR="00391A0A" w:rsidRPr="008771F1" w14:paraId="23A27526" w14:textId="77777777" w:rsidTr="00391A0A">
        <w:tc>
          <w:tcPr>
            <w:tcW w:w="2285" w:type="dxa"/>
          </w:tcPr>
          <w:p w14:paraId="38936CE0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0AC49336" w14:textId="7C19B9DD" w:rsidR="00DE2099" w:rsidRDefault="00DE2099" w:rsidP="00DE2099">
            <w:pPr>
              <w:pStyle w:val="ac"/>
              <w:jc w:val="both"/>
              <w:rPr>
                <w:rFonts w:ascii="Times New Roman" w:hAnsi="Times New Roman"/>
              </w:rPr>
            </w:pPr>
            <w:r w:rsidRPr="008771F1">
              <w:rPr>
                <w:rFonts w:ascii="Times New Roman" w:hAnsi="Times New Roman"/>
              </w:rPr>
              <w:t xml:space="preserve">- замена </w:t>
            </w:r>
            <w:r w:rsidR="00037D42">
              <w:rPr>
                <w:rFonts w:ascii="Times New Roman" w:hAnsi="Times New Roman"/>
              </w:rPr>
              <w:t>органов управления;</w:t>
            </w:r>
          </w:p>
          <w:p w14:paraId="01FC56A3" w14:textId="42AC2FB5" w:rsidR="002F4B38" w:rsidRPr="002F4B38" w:rsidRDefault="002F4B38" w:rsidP="00DE2099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</w:rPr>
              <w:t>замена электропроводки;</w:t>
            </w:r>
          </w:p>
          <w:p w14:paraId="32503D2F" w14:textId="02E99764" w:rsidR="00DE2099" w:rsidRPr="008771F1" w:rsidRDefault="00DE2099" w:rsidP="00DE2099">
            <w:pPr>
              <w:pStyle w:val="ac"/>
              <w:jc w:val="both"/>
              <w:rPr>
                <w:rFonts w:ascii="Times New Roman" w:hAnsi="Times New Roman"/>
              </w:rPr>
            </w:pPr>
            <w:r w:rsidRPr="008771F1">
              <w:rPr>
                <w:rFonts w:ascii="Times New Roman" w:hAnsi="Times New Roman"/>
              </w:rPr>
              <w:t xml:space="preserve">- замена </w:t>
            </w:r>
            <w:proofErr w:type="spellStart"/>
            <w:r w:rsidR="00037D42">
              <w:rPr>
                <w:rFonts w:ascii="Times New Roman" w:hAnsi="Times New Roman"/>
              </w:rPr>
              <w:t>электромуфты</w:t>
            </w:r>
            <w:proofErr w:type="spellEnd"/>
            <w:r w:rsidRPr="008771F1">
              <w:rPr>
                <w:rFonts w:ascii="Times New Roman" w:hAnsi="Times New Roman"/>
              </w:rPr>
              <w:t>;</w:t>
            </w:r>
          </w:p>
          <w:p w14:paraId="62BDBA57" w14:textId="11490AC2" w:rsidR="00391A0A" w:rsidRDefault="00DE2099" w:rsidP="00037D42">
            <w:pPr>
              <w:pStyle w:val="ac"/>
              <w:jc w:val="both"/>
            </w:pPr>
            <w:r w:rsidRPr="008771F1">
              <w:rPr>
                <w:rFonts w:ascii="Times New Roman" w:hAnsi="Times New Roman"/>
              </w:rPr>
              <w:t xml:space="preserve">- </w:t>
            </w:r>
            <w:r w:rsidR="00037D42">
              <w:rPr>
                <w:rFonts w:ascii="Times New Roman" w:hAnsi="Times New Roman"/>
              </w:rPr>
              <w:t>замена изношенных деталей электрооборудования.</w:t>
            </w:r>
          </w:p>
        </w:tc>
      </w:tr>
      <w:tr w:rsidR="00391A0A" w:rsidRPr="008771F1" w14:paraId="0BDF5605" w14:textId="77777777" w:rsidTr="00391A0A">
        <w:tc>
          <w:tcPr>
            <w:tcW w:w="2285" w:type="dxa"/>
          </w:tcPr>
          <w:p w14:paraId="2A74E89B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620C45D1" w14:textId="77777777" w:rsidR="00391A0A" w:rsidRDefault="00391A0A" w:rsidP="002052B9">
            <w:pPr>
              <w:jc w:val="center"/>
            </w:pPr>
            <w:r w:rsidRPr="00391A0A">
              <w:t>Коробка передач</w:t>
            </w:r>
          </w:p>
        </w:tc>
      </w:tr>
      <w:tr w:rsidR="00391A0A" w:rsidRPr="008771F1" w14:paraId="16041FC3" w14:textId="77777777" w:rsidTr="00391A0A">
        <w:tc>
          <w:tcPr>
            <w:tcW w:w="2285" w:type="dxa"/>
          </w:tcPr>
          <w:p w14:paraId="11F3B14C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4CE55BEB" w14:textId="77777777" w:rsidR="00391A0A" w:rsidRDefault="00391A0A" w:rsidP="00391A0A">
            <w:r w:rsidRPr="00391A0A">
              <w:t>Замена изношенных деталей узла</w:t>
            </w:r>
          </w:p>
        </w:tc>
      </w:tr>
      <w:tr w:rsidR="00391A0A" w:rsidRPr="008771F1" w14:paraId="7E242B6F" w14:textId="77777777" w:rsidTr="00391A0A">
        <w:tc>
          <w:tcPr>
            <w:tcW w:w="2285" w:type="dxa"/>
          </w:tcPr>
          <w:p w14:paraId="37434A11" w14:textId="77777777" w:rsidR="00391A0A" w:rsidRPr="008771F1" w:rsidRDefault="00391A0A" w:rsidP="00391A0A">
            <w:pPr>
              <w:pStyle w:val="aa"/>
              <w:numPr>
                <w:ilvl w:val="1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2B7D39EE" w14:textId="77777777" w:rsidR="00391A0A" w:rsidRDefault="00391A0A" w:rsidP="002052B9">
            <w:pPr>
              <w:jc w:val="center"/>
            </w:pPr>
            <w:r w:rsidRPr="00391A0A">
              <w:t>Станок</w:t>
            </w:r>
          </w:p>
        </w:tc>
      </w:tr>
      <w:tr w:rsidR="00391A0A" w:rsidRPr="008771F1" w14:paraId="218E2B90" w14:textId="77777777" w:rsidTr="00391A0A">
        <w:tc>
          <w:tcPr>
            <w:tcW w:w="2285" w:type="dxa"/>
          </w:tcPr>
          <w:p w14:paraId="4CA34892" w14:textId="77777777" w:rsidR="00391A0A" w:rsidRPr="008771F1" w:rsidRDefault="00391A0A" w:rsidP="003834EF">
            <w:pPr>
              <w:pStyle w:val="aa"/>
              <w:numPr>
                <w:ilvl w:val="2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2F23DDA2" w14:textId="77777777" w:rsidR="00391A0A" w:rsidRDefault="00391A0A" w:rsidP="00391A0A">
            <w:r>
              <w:t>-Шабрение направляющих станины под переднюю бабку, регулировка прямолинейности продольного перемещения суппорта в горизонтальном и вертикальной плоскости</w:t>
            </w:r>
          </w:p>
          <w:p w14:paraId="0DFA6C77" w14:textId="77777777" w:rsidR="00391A0A" w:rsidRDefault="00391A0A" w:rsidP="00391A0A">
            <w:r>
              <w:t xml:space="preserve">-Шабрение направляющих задней бабки, восстановление </w:t>
            </w:r>
            <w:r w:rsidR="003834EF">
              <w:t>параллельности</w:t>
            </w:r>
            <w:r>
              <w:t xml:space="preserve"> оси конического отверстия пиноли перемещением суппорта в вертикальной и горизонтальной плоскостях</w:t>
            </w:r>
          </w:p>
          <w:p w14:paraId="5B1FD830" w14:textId="77777777" w:rsidR="00391A0A" w:rsidRDefault="00391A0A" w:rsidP="00391A0A">
            <w:r>
              <w:t xml:space="preserve">-Восстановление </w:t>
            </w:r>
            <w:proofErr w:type="spellStart"/>
            <w:r>
              <w:t>одновысотности</w:t>
            </w:r>
            <w:proofErr w:type="spellEnd"/>
            <w:r>
              <w:t xml:space="preserve"> передней и задней бабок.</w:t>
            </w:r>
          </w:p>
          <w:p w14:paraId="6FB583CC" w14:textId="77777777" w:rsidR="00391A0A" w:rsidRDefault="00391A0A" w:rsidP="003834EF">
            <w:r>
              <w:t>-Обкатка на холостом ходу, проверка взаимодействия всех узлов</w:t>
            </w:r>
          </w:p>
        </w:tc>
      </w:tr>
      <w:tr w:rsidR="00391A0A" w:rsidRPr="008771F1" w14:paraId="2C625A23" w14:textId="77777777" w:rsidTr="00391A0A">
        <w:tc>
          <w:tcPr>
            <w:tcW w:w="2285" w:type="dxa"/>
          </w:tcPr>
          <w:p w14:paraId="6629EFED" w14:textId="77777777" w:rsidR="00391A0A" w:rsidRPr="008771F1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1E65546" w14:textId="77777777" w:rsidR="00391A0A" w:rsidRDefault="00391A0A" w:rsidP="003834EF">
            <w:r>
              <w:t>Общая сборка всех узлов; каретки, фартука, коробки передач и привода быстрых ходов</w:t>
            </w:r>
          </w:p>
        </w:tc>
      </w:tr>
      <w:tr w:rsidR="00391A0A" w:rsidRPr="008771F1" w14:paraId="4DF1427D" w14:textId="77777777" w:rsidTr="00391A0A">
        <w:tc>
          <w:tcPr>
            <w:tcW w:w="2285" w:type="dxa"/>
          </w:tcPr>
          <w:p w14:paraId="5428C65B" w14:textId="77777777" w:rsidR="00391A0A" w:rsidRPr="008771F1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3B4E8280" w14:textId="77777777" w:rsidR="00391A0A" w:rsidRDefault="003834EF" w:rsidP="003834EF">
            <w:r>
              <w:t>Испытание станка под нагрузкой, проверка на соответствие норм точности, регулировка механизмов</w:t>
            </w:r>
          </w:p>
        </w:tc>
      </w:tr>
      <w:tr w:rsidR="00391A0A" w:rsidRPr="008771F1" w14:paraId="20051FB5" w14:textId="77777777" w:rsidTr="00391A0A">
        <w:tc>
          <w:tcPr>
            <w:tcW w:w="2285" w:type="dxa"/>
          </w:tcPr>
          <w:p w14:paraId="3B909505" w14:textId="77777777" w:rsidR="00391A0A" w:rsidRPr="008771F1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34B1B1F7" w14:textId="77777777" w:rsidR="00391A0A" w:rsidRDefault="003834EF" w:rsidP="003834EF">
            <w:r>
              <w:t>Окрашивание наружных нерабочих поверхностей</w:t>
            </w:r>
            <w:r w:rsidRPr="008771F1">
              <w:t xml:space="preserve"> по ГОСТ 22133-86 с распределением цветов: наружные поверхности цвет светло-серой эмалью НЦ-256 ГОСТ 25515; внутренние поверхности эмалью МЛ-165 ГОСТ 12034 цвет- красный</w:t>
            </w:r>
          </w:p>
        </w:tc>
      </w:tr>
      <w:tr w:rsidR="00391A0A" w:rsidRPr="008771F1" w14:paraId="0FA5B30E" w14:textId="77777777" w:rsidTr="00391A0A">
        <w:tc>
          <w:tcPr>
            <w:tcW w:w="2285" w:type="dxa"/>
          </w:tcPr>
          <w:p w14:paraId="7F9E2776" w14:textId="77777777" w:rsidR="00391A0A" w:rsidRPr="008771F1" w:rsidRDefault="00391A0A" w:rsidP="00391A0A">
            <w:pPr>
              <w:pStyle w:val="aa"/>
              <w:numPr>
                <w:ilvl w:val="0"/>
                <w:numId w:val="18"/>
              </w:numPr>
              <w:ind w:right="1173"/>
              <w:jc w:val="center"/>
              <w:rPr>
                <w:rFonts w:eastAsia="Calibri"/>
              </w:rPr>
            </w:pPr>
          </w:p>
        </w:tc>
        <w:tc>
          <w:tcPr>
            <w:tcW w:w="12311" w:type="dxa"/>
          </w:tcPr>
          <w:p w14:paraId="715CC95C" w14:textId="77777777" w:rsidR="00391A0A" w:rsidRDefault="003834EF" w:rsidP="003834EF">
            <w:r>
              <w:t>Сдача станка заказчику</w:t>
            </w:r>
            <w:r w:rsidRPr="008771F1">
              <w:t xml:space="preserve"> </w:t>
            </w:r>
            <w:r>
              <w:t xml:space="preserve">на </w:t>
            </w:r>
            <w:r w:rsidRPr="008771F1">
              <w:t>точность оборудования после ремонта</w:t>
            </w:r>
            <w:r>
              <w:t xml:space="preserve">, </w:t>
            </w:r>
            <w:r w:rsidRPr="008771F1">
              <w:rPr>
                <w:color w:val="000000"/>
              </w:rPr>
              <w:t xml:space="preserve">в соответствии с требованиями ГОСТ </w:t>
            </w:r>
            <w:r w:rsidRPr="008771F1">
              <w:t>18097-93</w:t>
            </w:r>
            <w:r>
              <w:t xml:space="preserve">, соответствие </w:t>
            </w:r>
            <w:r w:rsidRPr="008771F1">
              <w:t xml:space="preserve">требованиям Таможенного союза 010/2011 «О безопасности машин и оборудования» </w:t>
            </w:r>
            <w:r>
              <w:t>и требованиям</w:t>
            </w:r>
            <w:r w:rsidRPr="008771F1">
              <w:t xml:space="preserve"> Систем</w:t>
            </w:r>
            <w:r>
              <w:t>ы</w:t>
            </w:r>
            <w:r w:rsidRPr="008771F1">
              <w:t xml:space="preserve"> стандартов безопасности труда по ГОСТ 12.2 010-99 «Станки металлообрабатывающие. Общие требования безопасности»</w:t>
            </w:r>
            <w:r w:rsidR="00462059">
              <w:t xml:space="preserve">, </w:t>
            </w:r>
            <w:r w:rsidR="00462059" w:rsidRPr="00462059">
              <w:t>ГОСТ Р МЭК 60204-1-2007 Безопасность машин. Электрооборудование машин и механизмов.</w:t>
            </w:r>
          </w:p>
        </w:tc>
      </w:tr>
    </w:tbl>
    <w:p w14:paraId="62D2D176" w14:textId="77777777" w:rsidR="0053202A" w:rsidRPr="00C60855" w:rsidRDefault="0053202A" w:rsidP="008771F1">
      <w:pPr>
        <w:tabs>
          <w:tab w:val="left" w:pos="10773"/>
        </w:tabs>
        <w:spacing w:before="120" w:line="276" w:lineRule="auto"/>
        <w:rPr>
          <w:sz w:val="28"/>
          <w:szCs w:val="28"/>
        </w:rPr>
      </w:pPr>
    </w:p>
    <w:sectPr w:rsidR="0053202A" w:rsidRPr="00C60855" w:rsidSect="00F578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9B87" w14:textId="77777777" w:rsidR="00205378" w:rsidRDefault="00205378" w:rsidP="00946FD9">
      <w:r>
        <w:separator/>
      </w:r>
    </w:p>
  </w:endnote>
  <w:endnote w:type="continuationSeparator" w:id="0">
    <w:p w14:paraId="7056C8DB" w14:textId="77777777" w:rsidR="00205378" w:rsidRDefault="00205378" w:rsidP="0094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CCA03" w14:textId="77777777" w:rsidR="00205378" w:rsidRDefault="00205378" w:rsidP="00946FD9">
      <w:r>
        <w:separator/>
      </w:r>
    </w:p>
  </w:footnote>
  <w:footnote w:type="continuationSeparator" w:id="0">
    <w:p w14:paraId="3EDA2883" w14:textId="77777777" w:rsidR="00205378" w:rsidRDefault="00205378" w:rsidP="0094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76540"/>
    <w:multiLevelType w:val="multilevel"/>
    <w:tmpl w:val="15245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37673C"/>
    <w:multiLevelType w:val="hybridMultilevel"/>
    <w:tmpl w:val="29C27626"/>
    <w:lvl w:ilvl="0" w:tplc="AE8CD95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109318DA"/>
    <w:multiLevelType w:val="hybridMultilevel"/>
    <w:tmpl w:val="72882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30694"/>
    <w:multiLevelType w:val="multilevel"/>
    <w:tmpl w:val="3086F2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6D456D"/>
    <w:multiLevelType w:val="hybridMultilevel"/>
    <w:tmpl w:val="53AAFC44"/>
    <w:lvl w:ilvl="0" w:tplc="4BA45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6324F"/>
    <w:multiLevelType w:val="hybridMultilevel"/>
    <w:tmpl w:val="8BBC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F2E6E"/>
    <w:multiLevelType w:val="hybridMultilevel"/>
    <w:tmpl w:val="C6EAA120"/>
    <w:lvl w:ilvl="0" w:tplc="D00E3C9E">
      <w:start w:val="3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276332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7960D2"/>
    <w:multiLevelType w:val="multilevel"/>
    <w:tmpl w:val="480C61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1A292C"/>
    <w:multiLevelType w:val="hybridMultilevel"/>
    <w:tmpl w:val="0C8E2056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0" w15:restartNumberingAfterBreak="0">
    <w:nsid w:val="5F6A1E63"/>
    <w:multiLevelType w:val="hybridMultilevel"/>
    <w:tmpl w:val="3B28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4C4E"/>
    <w:multiLevelType w:val="hybridMultilevel"/>
    <w:tmpl w:val="75B8968A"/>
    <w:lvl w:ilvl="0" w:tplc="B5BEA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8162E"/>
    <w:multiLevelType w:val="multilevel"/>
    <w:tmpl w:val="3A0C3D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E434092"/>
    <w:multiLevelType w:val="hybridMultilevel"/>
    <w:tmpl w:val="D1E6E3A6"/>
    <w:lvl w:ilvl="0" w:tplc="2A4AE22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lang w:val="en-US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9F1AD2"/>
    <w:multiLevelType w:val="hybridMultilevel"/>
    <w:tmpl w:val="CE7E4F20"/>
    <w:lvl w:ilvl="0" w:tplc="F86AA18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24354F5"/>
    <w:multiLevelType w:val="hybridMultilevel"/>
    <w:tmpl w:val="568CB9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45140"/>
    <w:multiLevelType w:val="multilevel"/>
    <w:tmpl w:val="B0067A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79564D"/>
    <w:multiLevelType w:val="hybridMultilevel"/>
    <w:tmpl w:val="8B104662"/>
    <w:lvl w:ilvl="0" w:tplc="56DEDD7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11"/>
  </w:num>
  <w:num w:numId="5">
    <w:abstractNumId w:val="4"/>
  </w:num>
  <w:num w:numId="6">
    <w:abstractNumId w:val="15"/>
  </w:num>
  <w:num w:numId="7">
    <w:abstractNumId w:val="13"/>
  </w:num>
  <w:num w:numId="8">
    <w:abstractNumId w:val="6"/>
  </w:num>
  <w:num w:numId="9">
    <w:abstractNumId w:val="16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  <w:num w:numId="14">
    <w:abstractNumId w:val="9"/>
  </w:num>
  <w:num w:numId="15">
    <w:abstractNumId w:val="1"/>
  </w:num>
  <w:num w:numId="16">
    <w:abstractNumId w:val="17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ED0"/>
    <w:rsid w:val="0000396D"/>
    <w:rsid w:val="00006E1A"/>
    <w:rsid w:val="0003340A"/>
    <w:rsid w:val="00036039"/>
    <w:rsid w:val="00036D68"/>
    <w:rsid w:val="00037D42"/>
    <w:rsid w:val="000403C5"/>
    <w:rsid w:val="0004442C"/>
    <w:rsid w:val="00050DED"/>
    <w:rsid w:val="000537F3"/>
    <w:rsid w:val="00063E0B"/>
    <w:rsid w:val="00065A97"/>
    <w:rsid w:val="00071E96"/>
    <w:rsid w:val="00074214"/>
    <w:rsid w:val="00075178"/>
    <w:rsid w:val="00077E89"/>
    <w:rsid w:val="000838CA"/>
    <w:rsid w:val="00083EC9"/>
    <w:rsid w:val="00086671"/>
    <w:rsid w:val="00090FF1"/>
    <w:rsid w:val="000942A0"/>
    <w:rsid w:val="000A22FA"/>
    <w:rsid w:val="000A3200"/>
    <w:rsid w:val="000A51F4"/>
    <w:rsid w:val="000B05CB"/>
    <w:rsid w:val="000B0EE3"/>
    <w:rsid w:val="000B26D0"/>
    <w:rsid w:val="000B6273"/>
    <w:rsid w:val="000B7322"/>
    <w:rsid w:val="000C5CF9"/>
    <w:rsid w:val="000C5E27"/>
    <w:rsid w:val="000C63C1"/>
    <w:rsid w:val="000D14D5"/>
    <w:rsid w:val="000D4593"/>
    <w:rsid w:val="000D7EE4"/>
    <w:rsid w:val="000E402B"/>
    <w:rsid w:val="000E47FA"/>
    <w:rsid w:val="000E6629"/>
    <w:rsid w:val="000E673C"/>
    <w:rsid w:val="000F0023"/>
    <w:rsid w:val="000F6713"/>
    <w:rsid w:val="001120AC"/>
    <w:rsid w:val="001139CB"/>
    <w:rsid w:val="00115639"/>
    <w:rsid w:val="00115925"/>
    <w:rsid w:val="00115DB7"/>
    <w:rsid w:val="00116652"/>
    <w:rsid w:val="00126163"/>
    <w:rsid w:val="00126930"/>
    <w:rsid w:val="0013062F"/>
    <w:rsid w:val="00136832"/>
    <w:rsid w:val="001411EE"/>
    <w:rsid w:val="001419B8"/>
    <w:rsid w:val="00142226"/>
    <w:rsid w:val="00146BEA"/>
    <w:rsid w:val="001508EA"/>
    <w:rsid w:val="00152DAB"/>
    <w:rsid w:val="001530DE"/>
    <w:rsid w:val="00154ED0"/>
    <w:rsid w:val="00157F46"/>
    <w:rsid w:val="00163E6D"/>
    <w:rsid w:val="0016484C"/>
    <w:rsid w:val="00166B0C"/>
    <w:rsid w:val="00167BD6"/>
    <w:rsid w:val="0018153C"/>
    <w:rsid w:val="00185CF6"/>
    <w:rsid w:val="001868A3"/>
    <w:rsid w:val="00192D5A"/>
    <w:rsid w:val="001B1C2E"/>
    <w:rsid w:val="001B2844"/>
    <w:rsid w:val="001B65CE"/>
    <w:rsid w:val="001C072F"/>
    <w:rsid w:val="001D3DF0"/>
    <w:rsid w:val="001E7A64"/>
    <w:rsid w:val="001F2496"/>
    <w:rsid w:val="001F511F"/>
    <w:rsid w:val="00201FD2"/>
    <w:rsid w:val="002052B9"/>
    <w:rsid w:val="00205378"/>
    <w:rsid w:val="00206AF4"/>
    <w:rsid w:val="00206FAF"/>
    <w:rsid w:val="00217B27"/>
    <w:rsid w:val="002261D1"/>
    <w:rsid w:val="00242BE3"/>
    <w:rsid w:val="00244772"/>
    <w:rsid w:val="00246A49"/>
    <w:rsid w:val="002504BD"/>
    <w:rsid w:val="0025111E"/>
    <w:rsid w:val="002553E6"/>
    <w:rsid w:val="00256373"/>
    <w:rsid w:val="00260675"/>
    <w:rsid w:val="002659AC"/>
    <w:rsid w:val="002719C6"/>
    <w:rsid w:val="0027293E"/>
    <w:rsid w:val="00272AFF"/>
    <w:rsid w:val="002737E5"/>
    <w:rsid w:val="00276815"/>
    <w:rsid w:val="002913D2"/>
    <w:rsid w:val="0029426F"/>
    <w:rsid w:val="00294975"/>
    <w:rsid w:val="002A3468"/>
    <w:rsid w:val="002B311F"/>
    <w:rsid w:val="002B7162"/>
    <w:rsid w:val="002C5C58"/>
    <w:rsid w:val="002D3E97"/>
    <w:rsid w:val="002E7D42"/>
    <w:rsid w:val="002F18DE"/>
    <w:rsid w:val="002F29F7"/>
    <w:rsid w:val="002F4B38"/>
    <w:rsid w:val="002F4D52"/>
    <w:rsid w:val="002F6820"/>
    <w:rsid w:val="003014ED"/>
    <w:rsid w:val="00303062"/>
    <w:rsid w:val="00312095"/>
    <w:rsid w:val="00316AFC"/>
    <w:rsid w:val="003171E8"/>
    <w:rsid w:val="00330D45"/>
    <w:rsid w:val="00334FB3"/>
    <w:rsid w:val="00343690"/>
    <w:rsid w:val="003444DB"/>
    <w:rsid w:val="00346F65"/>
    <w:rsid w:val="003559A3"/>
    <w:rsid w:val="003567A8"/>
    <w:rsid w:val="00361F4F"/>
    <w:rsid w:val="00362D85"/>
    <w:rsid w:val="0036693D"/>
    <w:rsid w:val="00371307"/>
    <w:rsid w:val="003831A6"/>
    <w:rsid w:val="003834EF"/>
    <w:rsid w:val="00391A0A"/>
    <w:rsid w:val="003938DB"/>
    <w:rsid w:val="00393FC1"/>
    <w:rsid w:val="003A2381"/>
    <w:rsid w:val="003A24EF"/>
    <w:rsid w:val="003A373E"/>
    <w:rsid w:val="003B0F79"/>
    <w:rsid w:val="003B697B"/>
    <w:rsid w:val="003B6A6A"/>
    <w:rsid w:val="003C2047"/>
    <w:rsid w:val="003D42B3"/>
    <w:rsid w:val="003D5464"/>
    <w:rsid w:val="003E31B1"/>
    <w:rsid w:val="003E5D85"/>
    <w:rsid w:val="003E6DAE"/>
    <w:rsid w:val="003E7563"/>
    <w:rsid w:val="00402D7B"/>
    <w:rsid w:val="00420690"/>
    <w:rsid w:val="00424E49"/>
    <w:rsid w:val="004317F0"/>
    <w:rsid w:val="00432A0C"/>
    <w:rsid w:val="00433DA6"/>
    <w:rsid w:val="004420A3"/>
    <w:rsid w:val="0044254A"/>
    <w:rsid w:val="00462059"/>
    <w:rsid w:val="0046337D"/>
    <w:rsid w:val="0046352F"/>
    <w:rsid w:val="00465AD9"/>
    <w:rsid w:val="004663B5"/>
    <w:rsid w:val="00471A55"/>
    <w:rsid w:val="004778B6"/>
    <w:rsid w:val="004801BF"/>
    <w:rsid w:val="00490CA8"/>
    <w:rsid w:val="004A58E9"/>
    <w:rsid w:val="004A6AE6"/>
    <w:rsid w:val="004A7A9B"/>
    <w:rsid w:val="004B006C"/>
    <w:rsid w:val="004B145B"/>
    <w:rsid w:val="004B34A0"/>
    <w:rsid w:val="004B7733"/>
    <w:rsid w:val="004B791E"/>
    <w:rsid w:val="004C4A18"/>
    <w:rsid w:val="004E34DF"/>
    <w:rsid w:val="004E381A"/>
    <w:rsid w:val="004E50D1"/>
    <w:rsid w:val="004E62ED"/>
    <w:rsid w:val="004E66B9"/>
    <w:rsid w:val="004F107B"/>
    <w:rsid w:val="00501DC5"/>
    <w:rsid w:val="00505D1F"/>
    <w:rsid w:val="0051332F"/>
    <w:rsid w:val="00531EF0"/>
    <w:rsid w:val="0053202A"/>
    <w:rsid w:val="0053544F"/>
    <w:rsid w:val="005354F9"/>
    <w:rsid w:val="00536B0B"/>
    <w:rsid w:val="00540133"/>
    <w:rsid w:val="0054634F"/>
    <w:rsid w:val="005501AE"/>
    <w:rsid w:val="00551C37"/>
    <w:rsid w:val="00552786"/>
    <w:rsid w:val="00561D53"/>
    <w:rsid w:val="00570996"/>
    <w:rsid w:val="005767B3"/>
    <w:rsid w:val="00582800"/>
    <w:rsid w:val="00585F96"/>
    <w:rsid w:val="00591AD1"/>
    <w:rsid w:val="005966DC"/>
    <w:rsid w:val="005B0DAD"/>
    <w:rsid w:val="005C27DE"/>
    <w:rsid w:val="005C320B"/>
    <w:rsid w:val="005D1276"/>
    <w:rsid w:val="005D4200"/>
    <w:rsid w:val="005D58A1"/>
    <w:rsid w:val="005E053E"/>
    <w:rsid w:val="005E2F1B"/>
    <w:rsid w:val="005E35B0"/>
    <w:rsid w:val="005F172F"/>
    <w:rsid w:val="005F2CE4"/>
    <w:rsid w:val="0060546F"/>
    <w:rsid w:val="00605950"/>
    <w:rsid w:val="006062F3"/>
    <w:rsid w:val="006064B3"/>
    <w:rsid w:val="006103FE"/>
    <w:rsid w:val="006140CD"/>
    <w:rsid w:val="00617BDB"/>
    <w:rsid w:val="006211F2"/>
    <w:rsid w:val="00623354"/>
    <w:rsid w:val="0062550A"/>
    <w:rsid w:val="0063425C"/>
    <w:rsid w:val="00634CFA"/>
    <w:rsid w:val="00646779"/>
    <w:rsid w:val="00652F20"/>
    <w:rsid w:val="006538E3"/>
    <w:rsid w:val="00657EF5"/>
    <w:rsid w:val="00662DC1"/>
    <w:rsid w:val="00663D8D"/>
    <w:rsid w:val="00670C9B"/>
    <w:rsid w:val="00672043"/>
    <w:rsid w:val="006819DD"/>
    <w:rsid w:val="00694695"/>
    <w:rsid w:val="00695FEA"/>
    <w:rsid w:val="006A5BE0"/>
    <w:rsid w:val="006A72DC"/>
    <w:rsid w:val="006B62F6"/>
    <w:rsid w:val="006C5AE0"/>
    <w:rsid w:val="006C78E3"/>
    <w:rsid w:val="006D598A"/>
    <w:rsid w:val="006D709F"/>
    <w:rsid w:val="006F283B"/>
    <w:rsid w:val="006F2AB3"/>
    <w:rsid w:val="007005AE"/>
    <w:rsid w:val="00701439"/>
    <w:rsid w:val="00702F86"/>
    <w:rsid w:val="007058BF"/>
    <w:rsid w:val="00706B31"/>
    <w:rsid w:val="007076E3"/>
    <w:rsid w:val="00710A82"/>
    <w:rsid w:val="00716E86"/>
    <w:rsid w:val="007205FB"/>
    <w:rsid w:val="00722944"/>
    <w:rsid w:val="0072415C"/>
    <w:rsid w:val="0072487B"/>
    <w:rsid w:val="00727493"/>
    <w:rsid w:val="00734FF5"/>
    <w:rsid w:val="00752F21"/>
    <w:rsid w:val="00760008"/>
    <w:rsid w:val="00760D3F"/>
    <w:rsid w:val="00763E91"/>
    <w:rsid w:val="007662E5"/>
    <w:rsid w:val="007728AC"/>
    <w:rsid w:val="007810B5"/>
    <w:rsid w:val="00784555"/>
    <w:rsid w:val="007867E8"/>
    <w:rsid w:val="007872B4"/>
    <w:rsid w:val="00787BEC"/>
    <w:rsid w:val="0079123D"/>
    <w:rsid w:val="0079328D"/>
    <w:rsid w:val="0079601F"/>
    <w:rsid w:val="007A22F7"/>
    <w:rsid w:val="007A2CD9"/>
    <w:rsid w:val="007C372A"/>
    <w:rsid w:val="007C4CDF"/>
    <w:rsid w:val="007C7006"/>
    <w:rsid w:val="007D11E8"/>
    <w:rsid w:val="007E4360"/>
    <w:rsid w:val="007F5F1C"/>
    <w:rsid w:val="007F7B0A"/>
    <w:rsid w:val="00806C91"/>
    <w:rsid w:val="00811261"/>
    <w:rsid w:val="00831AD5"/>
    <w:rsid w:val="00836277"/>
    <w:rsid w:val="00843604"/>
    <w:rsid w:val="0084558D"/>
    <w:rsid w:val="00850DC9"/>
    <w:rsid w:val="00851A09"/>
    <w:rsid w:val="00852480"/>
    <w:rsid w:val="00853E13"/>
    <w:rsid w:val="008550E1"/>
    <w:rsid w:val="00864519"/>
    <w:rsid w:val="00865FF2"/>
    <w:rsid w:val="00870616"/>
    <w:rsid w:val="00870990"/>
    <w:rsid w:val="00871291"/>
    <w:rsid w:val="008771F1"/>
    <w:rsid w:val="00884FDE"/>
    <w:rsid w:val="00886FED"/>
    <w:rsid w:val="008A0217"/>
    <w:rsid w:val="008A3362"/>
    <w:rsid w:val="008B60CC"/>
    <w:rsid w:val="008B6CCE"/>
    <w:rsid w:val="008E0544"/>
    <w:rsid w:val="008E640C"/>
    <w:rsid w:val="008F5F1F"/>
    <w:rsid w:val="009006E7"/>
    <w:rsid w:val="0090133C"/>
    <w:rsid w:val="00901D80"/>
    <w:rsid w:val="00901EB7"/>
    <w:rsid w:val="00911AFB"/>
    <w:rsid w:val="00914A5E"/>
    <w:rsid w:val="00921370"/>
    <w:rsid w:val="009230CC"/>
    <w:rsid w:val="00944911"/>
    <w:rsid w:val="00946FD9"/>
    <w:rsid w:val="009502A7"/>
    <w:rsid w:val="009571BD"/>
    <w:rsid w:val="00980A26"/>
    <w:rsid w:val="009878D3"/>
    <w:rsid w:val="009879D2"/>
    <w:rsid w:val="009913FC"/>
    <w:rsid w:val="00991772"/>
    <w:rsid w:val="009924C9"/>
    <w:rsid w:val="009A0E36"/>
    <w:rsid w:val="009A231B"/>
    <w:rsid w:val="009B300A"/>
    <w:rsid w:val="009C0355"/>
    <w:rsid w:val="009D7E83"/>
    <w:rsid w:val="009E2199"/>
    <w:rsid w:val="009F07B3"/>
    <w:rsid w:val="009F1AA2"/>
    <w:rsid w:val="009F7C76"/>
    <w:rsid w:val="009F7F4B"/>
    <w:rsid w:val="00A003FB"/>
    <w:rsid w:val="00A10103"/>
    <w:rsid w:val="00A11772"/>
    <w:rsid w:val="00A15D0D"/>
    <w:rsid w:val="00A374D0"/>
    <w:rsid w:val="00A40982"/>
    <w:rsid w:val="00A439D8"/>
    <w:rsid w:val="00A46E21"/>
    <w:rsid w:val="00A50962"/>
    <w:rsid w:val="00A511A1"/>
    <w:rsid w:val="00A563E2"/>
    <w:rsid w:val="00A57139"/>
    <w:rsid w:val="00A65657"/>
    <w:rsid w:val="00A678ED"/>
    <w:rsid w:val="00A6794E"/>
    <w:rsid w:val="00A6795E"/>
    <w:rsid w:val="00A7130C"/>
    <w:rsid w:val="00A74821"/>
    <w:rsid w:val="00A74E88"/>
    <w:rsid w:val="00A76D19"/>
    <w:rsid w:val="00A8137F"/>
    <w:rsid w:val="00A92E07"/>
    <w:rsid w:val="00AC2771"/>
    <w:rsid w:val="00AC3415"/>
    <w:rsid w:val="00AC5C4C"/>
    <w:rsid w:val="00AD645E"/>
    <w:rsid w:val="00AE04B5"/>
    <w:rsid w:val="00AE5F30"/>
    <w:rsid w:val="00AF6A04"/>
    <w:rsid w:val="00AF7E38"/>
    <w:rsid w:val="00B028FF"/>
    <w:rsid w:val="00B10E8B"/>
    <w:rsid w:val="00B11B48"/>
    <w:rsid w:val="00B20214"/>
    <w:rsid w:val="00B301FF"/>
    <w:rsid w:val="00B30D68"/>
    <w:rsid w:val="00B3250A"/>
    <w:rsid w:val="00B3452E"/>
    <w:rsid w:val="00B3784C"/>
    <w:rsid w:val="00B41ABE"/>
    <w:rsid w:val="00B433EE"/>
    <w:rsid w:val="00B55D9E"/>
    <w:rsid w:val="00B56C31"/>
    <w:rsid w:val="00B62D8B"/>
    <w:rsid w:val="00B65FC9"/>
    <w:rsid w:val="00B6778C"/>
    <w:rsid w:val="00B71156"/>
    <w:rsid w:val="00B757B7"/>
    <w:rsid w:val="00B76E64"/>
    <w:rsid w:val="00B778D0"/>
    <w:rsid w:val="00B77E6B"/>
    <w:rsid w:val="00B827F8"/>
    <w:rsid w:val="00B91E3B"/>
    <w:rsid w:val="00BB51FA"/>
    <w:rsid w:val="00BB65EE"/>
    <w:rsid w:val="00BC43B5"/>
    <w:rsid w:val="00BD573A"/>
    <w:rsid w:val="00BE54FB"/>
    <w:rsid w:val="00BF2769"/>
    <w:rsid w:val="00BF5C50"/>
    <w:rsid w:val="00C01718"/>
    <w:rsid w:val="00C12E29"/>
    <w:rsid w:val="00C21181"/>
    <w:rsid w:val="00C25558"/>
    <w:rsid w:val="00C310B3"/>
    <w:rsid w:val="00C3726C"/>
    <w:rsid w:val="00C4097E"/>
    <w:rsid w:val="00C414F1"/>
    <w:rsid w:val="00C42B33"/>
    <w:rsid w:val="00C45356"/>
    <w:rsid w:val="00C54D95"/>
    <w:rsid w:val="00C57A3E"/>
    <w:rsid w:val="00C60855"/>
    <w:rsid w:val="00C66442"/>
    <w:rsid w:val="00C7077C"/>
    <w:rsid w:val="00C73D5C"/>
    <w:rsid w:val="00C86D4E"/>
    <w:rsid w:val="00C96D97"/>
    <w:rsid w:val="00CA47EB"/>
    <w:rsid w:val="00CA5D77"/>
    <w:rsid w:val="00CB2D54"/>
    <w:rsid w:val="00CB4901"/>
    <w:rsid w:val="00CC335F"/>
    <w:rsid w:val="00CC70A8"/>
    <w:rsid w:val="00CC7AB8"/>
    <w:rsid w:val="00CE0166"/>
    <w:rsid w:val="00CE038E"/>
    <w:rsid w:val="00CE18A3"/>
    <w:rsid w:val="00CE1B32"/>
    <w:rsid w:val="00CE617E"/>
    <w:rsid w:val="00CF47D2"/>
    <w:rsid w:val="00CF7C7B"/>
    <w:rsid w:val="00D006B9"/>
    <w:rsid w:val="00D03AC1"/>
    <w:rsid w:val="00D05AA6"/>
    <w:rsid w:val="00D155E4"/>
    <w:rsid w:val="00D16F62"/>
    <w:rsid w:val="00D267CC"/>
    <w:rsid w:val="00D26D46"/>
    <w:rsid w:val="00D426D8"/>
    <w:rsid w:val="00D47461"/>
    <w:rsid w:val="00D47E88"/>
    <w:rsid w:val="00D574B9"/>
    <w:rsid w:val="00D57FDC"/>
    <w:rsid w:val="00D60D2E"/>
    <w:rsid w:val="00D626A1"/>
    <w:rsid w:val="00D716EE"/>
    <w:rsid w:val="00D71E8D"/>
    <w:rsid w:val="00D83CBF"/>
    <w:rsid w:val="00D86401"/>
    <w:rsid w:val="00D86C3C"/>
    <w:rsid w:val="00D91D6C"/>
    <w:rsid w:val="00D925A9"/>
    <w:rsid w:val="00D95718"/>
    <w:rsid w:val="00DA1054"/>
    <w:rsid w:val="00DA267D"/>
    <w:rsid w:val="00DB0DD3"/>
    <w:rsid w:val="00DB1CFC"/>
    <w:rsid w:val="00DB5924"/>
    <w:rsid w:val="00DC0CFD"/>
    <w:rsid w:val="00DC3A99"/>
    <w:rsid w:val="00DC7CB5"/>
    <w:rsid w:val="00DD19E6"/>
    <w:rsid w:val="00DD4864"/>
    <w:rsid w:val="00DE0175"/>
    <w:rsid w:val="00DE0697"/>
    <w:rsid w:val="00DE2099"/>
    <w:rsid w:val="00E01B47"/>
    <w:rsid w:val="00E12371"/>
    <w:rsid w:val="00E224F2"/>
    <w:rsid w:val="00E26842"/>
    <w:rsid w:val="00E31CE6"/>
    <w:rsid w:val="00E337F1"/>
    <w:rsid w:val="00E3772C"/>
    <w:rsid w:val="00E4309A"/>
    <w:rsid w:val="00E465F1"/>
    <w:rsid w:val="00E51093"/>
    <w:rsid w:val="00E5146F"/>
    <w:rsid w:val="00E54DD0"/>
    <w:rsid w:val="00E56BA6"/>
    <w:rsid w:val="00E61959"/>
    <w:rsid w:val="00E66553"/>
    <w:rsid w:val="00E676AF"/>
    <w:rsid w:val="00E75499"/>
    <w:rsid w:val="00E825B8"/>
    <w:rsid w:val="00E934EF"/>
    <w:rsid w:val="00EA631B"/>
    <w:rsid w:val="00EB1033"/>
    <w:rsid w:val="00EB14AD"/>
    <w:rsid w:val="00EB1CC8"/>
    <w:rsid w:val="00EB2D45"/>
    <w:rsid w:val="00EC4322"/>
    <w:rsid w:val="00EC5BC4"/>
    <w:rsid w:val="00ED279D"/>
    <w:rsid w:val="00ED6A18"/>
    <w:rsid w:val="00ED6B31"/>
    <w:rsid w:val="00EE3F8E"/>
    <w:rsid w:val="00EE5DEE"/>
    <w:rsid w:val="00EE688B"/>
    <w:rsid w:val="00EE71B0"/>
    <w:rsid w:val="00EF6AA2"/>
    <w:rsid w:val="00F01C02"/>
    <w:rsid w:val="00F034A2"/>
    <w:rsid w:val="00F07419"/>
    <w:rsid w:val="00F07F19"/>
    <w:rsid w:val="00F112E4"/>
    <w:rsid w:val="00F14854"/>
    <w:rsid w:val="00F165ED"/>
    <w:rsid w:val="00F17107"/>
    <w:rsid w:val="00F212EE"/>
    <w:rsid w:val="00F26EB5"/>
    <w:rsid w:val="00F335D7"/>
    <w:rsid w:val="00F36B67"/>
    <w:rsid w:val="00F37590"/>
    <w:rsid w:val="00F40954"/>
    <w:rsid w:val="00F43A58"/>
    <w:rsid w:val="00F47B4D"/>
    <w:rsid w:val="00F52BD6"/>
    <w:rsid w:val="00F55B62"/>
    <w:rsid w:val="00F578F2"/>
    <w:rsid w:val="00F61C8A"/>
    <w:rsid w:val="00F6376D"/>
    <w:rsid w:val="00F70881"/>
    <w:rsid w:val="00F7235E"/>
    <w:rsid w:val="00F76CCE"/>
    <w:rsid w:val="00F82421"/>
    <w:rsid w:val="00F833DF"/>
    <w:rsid w:val="00FA216F"/>
    <w:rsid w:val="00FB4B08"/>
    <w:rsid w:val="00FD11FE"/>
    <w:rsid w:val="00FD1DDF"/>
    <w:rsid w:val="00FD294F"/>
    <w:rsid w:val="00FE0872"/>
    <w:rsid w:val="00FE5D36"/>
    <w:rsid w:val="00FF565A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523248"/>
  <w15:docId w15:val="{94ECD716-A612-4B86-BDF3-210D0803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CF6"/>
    <w:pPr>
      <w:keepNext/>
      <w:widowControl w:val="0"/>
      <w:tabs>
        <w:tab w:val="num" w:pos="432"/>
      </w:tabs>
      <w:suppressAutoHyphens/>
      <w:spacing w:line="360" w:lineRule="auto"/>
      <w:ind w:left="432" w:hanging="432"/>
      <w:outlineLvl w:val="0"/>
    </w:pPr>
    <w:rPr>
      <w:rFonts w:ascii="Tahoma" w:hAnsi="Tahoma" w:cs="Tahoma"/>
      <w:i/>
      <w:iCs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[Ростех] Простой текст (Без уровня) Знак"/>
    <w:link w:val="a4"/>
    <w:uiPriority w:val="99"/>
    <w:locked/>
    <w:rsid w:val="00F578F2"/>
    <w:rPr>
      <w:rFonts w:ascii="Proxima Nova ExCn Rg" w:hAnsi="Proxima Nova ExCn Rg"/>
      <w:sz w:val="28"/>
      <w:szCs w:val="28"/>
    </w:rPr>
  </w:style>
  <w:style w:type="paragraph" w:customStyle="1" w:styleId="a4">
    <w:name w:val="[Ростех] Простой текст (Без уровня)"/>
    <w:link w:val="a3"/>
    <w:uiPriority w:val="99"/>
    <w:qFormat/>
    <w:rsid w:val="00F578F2"/>
    <w:pPr>
      <w:suppressAutoHyphens/>
      <w:spacing w:before="120" w:after="0" w:line="240" w:lineRule="auto"/>
      <w:jc w:val="both"/>
    </w:pPr>
    <w:rPr>
      <w:rFonts w:ascii="Proxima Nova ExCn Rg" w:hAnsi="Proxima Nova ExCn Rg"/>
      <w:sz w:val="28"/>
      <w:szCs w:val="28"/>
    </w:rPr>
  </w:style>
  <w:style w:type="character" w:customStyle="1" w:styleId="89">
    <w:name w:val="Стиль89"/>
    <w:basedOn w:val="a0"/>
    <w:uiPriority w:val="1"/>
    <w:rsid w:val="00F578F2"/>
  </w:style>
  <w:style w:type="table" w:styleId="a5">
    <w:name w:val="Table Grid"/>
    <w:basedOn w:val="a1"/>
    <w:uiPriority w:val="59"/>
    <w:rsid w:val="00F57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F578F2"/>
    <w:pPr>
      <w:ind w:firstLine="709"/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F578F2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C4C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CD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64519"/>
    <w:pPr>
      <w:ind w:left="720"/>
      <w:contextualSpacing/>
    </w:pPr>
  </w:style>
  <w:style w:type="paragraph" w:customStyle="1" w:styleId="Style6">
    <w:name w:val="Style6"/>
    <w:basedOn w:val="a"/>
    <w:rsid w:val="00E934EF"/>
    <w:pPr>
      <w:widowControl w:val="0"/>
      <w:autoSpaceDE w:val="0"/>
      <w:autoSpaceDN w:val="0"/>
      <w:adjustRightInd w:val="0"/>
      <w:spacing w:line="552" w:lineRule="exact"/>
    </w:pPr>
  </w:style>
  <w:style w:type="paragraph" w:customStyle="1" w:styleId="Style19">
    <w:name w:val="Style19"/>
    <w:basedOn w:val="a"/>
    <w:uiPriority w:val="99"/>
    <w:rsid w:val="00E934EF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rsid w:val="00E934EF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21">
    <w:name w:val="Style21"/>
    <w:basedOn w:val="a"/>
    <w:rsid w:val="00E934EF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E934EF"/>
    <w:pPr>
      <w:widowControl w:val="0"/>
      <w:autoSpaceDE w:val="0"/>
      <w:autoSpaceDN w:val="0"/>
      <w:adjustRightInd w:val="0"/>
      <w:spacing w:line="278" w:lineRule="exact"/>
      <w:ind w:firstLine="499"/>
      <w:jc w:val="both"/>
    </w:pPr>
  </w:style>
  <w:style w:type="paragraph" w:customStyle="1" w:styleId="Style15">
    <w:name w:val="Style15"/>
    <w:basedOn w:val="a"/>
    <w:rsid w:val="00E934EF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E934EF"/>
    <w:pPr>
      <w:widowControl w:val="0"/>
      <w:autoSpaceDE w:val="0"/>
      <w:autoSpaceDN w:val="0"/>
      <w:adjustRightInd w:val="0"/>
    </w:pPr>
  </w:style>
  <w:style w:type="character" w:customStyle="1" w:styleId="10">
    <w:name w:val="Заголовок 1 Знак"/>
    <w:basedOn w:val="a0"/>
    <w:link w:val="1"/>
    <w:rsid w:val="00185CF6"/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character" w:styleId="ab">
    <w:name w:val="Placeholder Text"/>
    <w:basedOn w:val="a0"/>
    <w:uiPriority w:val="99"/>
    <w:semiHidden/>
    <w:rsid w:val="00F52BD6"/>
    <w:rPr>
      <w:color w:val="808080"/>
    </w:rPr>
  </w:style>
  <w:style w:type="paragraph" w:styleId="ac">
    <w:name w:val="No Spacing"/>
    <w:uiPriority w:val="1"/>
    <w:qFormat/>
    <w:rsid w:val="00DC0CFD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unhideWhenUsed/>
    <w:rsid w:val="00702F8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702F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702F86"/>
    <w:rPr>
      <w:b/>
      <w:bCs/>
    </w:rPr>
  </w:style>
  <w:style w:type="character" w:customStyle="1" w:styleId="af0">
    <w:name w:val="Основной текст_"/>
    <w:rsid w:val="001B2844"/>
    <w:rPr>
      <w:rFonts w:ascii="Times New Roman" w:hAnsi="Times New Roman" w:cs="Times New Roman" w:hint="default"/>
      <w:strike w:val="0"/>
      <w:dstrike w:val="0"/>
      <w:spacing w:val="1"/>
      <w:sz w:val="22"/>
      <w:szCs w:val="22"/>
      <w:u w:val="none"/>
      <w:effect w:val="none"/>
    </w:rPr>
  </w:style>
  <w:style w:type="paragraph" w:customStyle="1" w:styleId="western">
    <w:name w:val="western"/>
    <w:basedOn w:val="a"/>
    <w:rsid w:val="001B2844"/>
    <w:pPr>
      <w:spacing w:before="100" w:beforeAutospacing="1" w:after="100" w:afterAutospacing="1"/>
    </w:pPr>
  </w:style>
  <w:style w:type="paragraph" w:customStyle="1" w:styleId="Default">
    <w:name w:val="Default"/>
    <w:rsid w:val="00205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3552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Ситина Татьяна Геннадьевна</dc:creator>
  <cp:lastModifiedBy>Sibatrov Ivan Y</cp:lastModifiedBy>
  <cp:revision>2</cp:revision>
  <cp:lastPrinted>2020-06-09T08:58:00Z</cp:lastPrinted>
  <dcterms:created xsi:type="dcterms:W3CDTF">2021-03-15T05:30:00Z</dcterms:created>
  <dcterms:modified xsi:type="dcterms:W3CDTF">2021-03-15T05:30:00Z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Ivan.Y.Sibatrov@fortum.com</vt:lpwstr>
  </property>
  <property fmtid="{D5CDD505-2E9C-101B-9397-08002B2CF9AE}" pid="5" name="MSIP_Label_65c3b1a5-3e25-4525-b923-a0572e679d8b_SetDate">
    <vt:lpwstr>2020-12-25T06:10:48.4780193Z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ActionId">
    <vt:lpwstr>7266c0d5-98f5-410e-940a-32c4fff5e3ea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Owner">
    <vt:lpwstr>Ivan.Y.Sibatrov@fortum.com</vt:lpwstr>
  </property>
  <property fmtid="{D5CDD505-2E9C-101B-9397-08002B2CF9AE}" pid="13" name="MSIP_Label_f45044c0-b6aa-4b2b-834d-65c9ef8bb134_SetDate">
    <vt:lpwstr>2020-12-25T06:10:48.4780193Z</vt:lpwstr>
  </property>
  <property fmtid="{D5CDD505-2E9C-101B-9397-08002B2CF9AE}" pid="14" name="MSIP_Label_f45044c0-b6aa-4b2b-834d-65c9ef8bb134_Name">
    <vt:lpwstr>Hide Visual Label</vt:lpwstr>
  </property>
  <property fmtid="{D5CDD505-2E9C-101B-9397-08002B2CF9AE}" pid="15" name="MSIP_Label_f45044c0-b6aa-4b2b-834d-65c9ef8bb134_Application">
    <vt:lpwstr>Microsoft Azure Information Protection</vt:lpwstr>
  </property>
  <property fmtid="{D5CDD505-2E9C-101B-9397-08002B2CF9AE}" pid="16" name="MSIP_Label_f45044c0-b6aa-4b2b-834d-65c9ef8bb134_ActionId">
    <vt:lpwstr>7266c0d5-98f5-410e-940a-32c4fff5e3ea</vt:lpwstr>
  </property>
  <property fmtid="{D5CDD505-2E9C-101B-9397-08002B2CF9AE}" pid="17" name="MSIP_Label_f45044c0-b6aa-4b2b-834d-65c9ef8bb134_Parent">
    <vt:lpwstr>65c3b1a5-3e25-4525-b923-a0572e679d8b</vt:lpwstr>
  </property>
  <property fmtid="{D5CDD505-2E9C-101B-9397-08002B2CF9AE}" pid="18" name="MSIP_Label_f45044c0-b6aa-4b2b-834d-65c9ef8bb134_Extended_MSFT_Method">
    <vt:lpwstr>Automatic</vt:lpwstr>
  </property>
  <property fmtid="{D5CDD505-2E9C-101B-9397-08002B2CF9AE}" pid="19" name="Sensitivity">
    <vt:lpwstr>Internal Hide Visual Label</vt:lpwstr>
  </property>
</Properties>
</file>